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4C" w:rsidRDefault="00714F49" w:rsidP="0067134C">
      <w:pPr>
        <w:spacing w:after="0" w:line="240" w:lineRule="auto"/>
        <w:rPr>
          <w:rFonts w:ascii="Arial" w:hAnsi="Arial" w:cs="Arial"/>
          <w:b/>
          <w:color w:val="C00000"/>
          <w:sz w:val="32"/>
          <w:szCs w:val="32"/>
          <w:u w:val="single"/>
        </w:rPr>
      </w:pPr>
      <w:r>
        <w:rPr>
          <w:noProof/>
        </w:rPr>
        <w:drawing>
          <wp:inline distT="0" distB="0" distL="0" distR="0" wp14:anchorId="4D11802A" wp14:editId="0B12C1A8">
            <wp:extent cx="1538676" cy="895350"/>
            <wp:effectExtent l="0" t="0" r="4445" b="0"/>
            <wp:docPr id="1" name="Afbeelding 1" descr="Logo%20Widar%2010x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idar%2010x10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451" cy="897547"/>
                    </a:xfrm>
                    <a:prstGeom prst="rect">
                      <a:avLst/>
                    </a:prstGeom>
                    <a:noFill/>
                    <a:ln>
                      <a:noFill/>
                    </a:ln>
                  </pic:spPr>
                </pic:pic>
              </a:graphicData>
            </a:graphic>
          </wp:inline>
        </w:drawing>
      </w:r>
      <w:r w:rsidR="0067134C" w:rsidRPr="00714F49">
        <w:rPr>
          <w:rFonts w:ascii="Arial" w:hAnsi="Arial" w:cs="Arial"/>
          <w:b/>
          <w:color w:val="C00000"/>
          <w:sz w:val="32"/>
          <w:szCs w:val="32"/>
          <w:u w:val="single"/>
        </w:rPr>
        <w:t xml:space="preserve">Verlof </w:t>
      </w:r>
      <w:r w:rsidR="00713CAD">
        <w:rPr>
          <w:rFonts w:ascii="Arial" w:hAnsi="Arial" w:cs="Arial"/>
          <w:b/>
          <w:color w:val="C00000"/>
          <w:sz w:val="32"/>
          <w:szCs w:val="32"/>
          <w:u w:val="single"/>
        </w:rPr>
        <w:t>wegens gewichtige omstandigheden</w:t>
      </w:r>
    </w:p>
    <w:p w:rsidR="00714F49" w:rsidRPr="00714F49" w:rsidRDefault="00714F49" w:rsidP="0067134C">
      <w:pPr>
        <w:spacing w:after="0" w:line="240" w:lineRule="auto"/>
        <w:rPr>
          <w:rFonts w:ascii="Arial" w:hAnsi="Arial" w:cs="Arial"/>
          <w:b/>
          <w:sz w:val="32"/>
          <w:szCs w:val="32"/>
          <w:u w:val="single"/>
        </w:rPr>
      </w:pPr>
    </w:p>
    <w:p w:rsidR="00713CAD" w:rsidRPr="00B32625" w:rsidRDefault="0067134C" w:rsidP="0067134C">
      <w:pPr>
        <w:spacing w:after="0" w:line="240" w:lineRule="auto"/>
        <w:rPr>
          <w:rFonts w:ascii="Verdana" w:hAnsi="Verdana" w:cs="Arial"/>
          <w:sz w:val="18"/>
          <w:szCs w:val="18"/>
        </w:rPr>
      </w:pPr>
      <w:r w:rsidRPr="00B32625">
        <w:rPr>
          <w:rFonts w:ascii="Verdana" w:hAnsi="Verdana" w:cs="Arial"/>
          <w:sz w:val="18"/>
          <w:szCs w:val="18"/>
        </w:rPr>
        <w:t>Binnen de Leerplichtwet zijn de regels omtrent extra verlof of vakantie aangescherpt. De wet kent twee soorten verlof:</w:t>
      </w:r>
    </w:p>
    <w:p w:rsidR="00713CAD" w:rsidRPr="00B32625" w:rsidRDefault="00713CAD" w:rsidP="0067134C">
      <w:pPr>
        <w:spacing w:after="0" w:line="240" w:lineRule="auto"/>
        <w:rPr>
          <w:rFonts w:ascii="Verdana" w:hAnsi="Verdana" w:cs="Arial"/>
          <w:sz w:val="18"/>
          <w:szCs w:val="18"/>
        </w:rPr>
      </w:pPr>
    </w:p>
    <w:p w:rsidR="0067134C" w:rsidRPr="00852EEA" w:rsidRDefault="00713CAD" w:rsidP="0067134C">
      <w:pPr>
        <w:spacing w:after="0" w:line="240" w:lineRule="auto"/>
        <w:rPr>
          <w:rFonts w:ascii="Verdana" w:hAnsi="Verdana" w:cs="Arial"/>
          <w:b/>
          <w:color w:val="ED7D31" w:themeColor="accent2"/>
        </w:rPr>
      </w:pPr>
      <w:r w:rsidRPr="00852EEA">
        <w:rPr>
          <w:rFonts w:ascii="Verdana" w:hAnsi="Verdana" w:cs="Arial"/>
          <w:b/>
          <w:color w:val="ED7D31" w:themeColor="accent2"/>
        </w:rPr>
        <w:t>E</w:t>
      </w:r>
      <w:r w:rsidR="0067134C" w:rsidRPr="00852EEA">
        <w:rPr>
          <w:rFonts w:ascii="Verdana" w:hAnsi="Verdana" w:cs="Arial"/>
          <w:b/>
          <w:color w:val="ED7D31" w:themeColor="accent2"/>
        </w:rPr>
        <w:t>xtra vakantieverlof</w:t>
      </w:r>
    </w:p>
    <w:p w:rsidR="00713CAD" w:rsidRPr="00B32625" w:rsidRDefault="00713CAD" w:rsidP="0067134C">
      <w:pPr>
        <w:spacing w:after="0" w:line="240" w:lineRule="auto"/>
        <w:rPr>
          <w:rFonts w:ascii="Verdana" w:hAnsi="Verdana" w:cs="Arial"/>
          <w:sz w:val="18"/>
          <w:szCs w:val="18"/>
        </w:rPr>
      </w:pPr>
      <w:r w:rsidRPr="00B32625">
        <w:rPr>
          <w:rFonts w:ascii="Verdana" w:hAnsi="Verdana" w:cs="Arial"/>
          <w:sz w:val="18"/>
          <w:szCs w:val="18"/>
        </w:rPr>
        <w:t>Zie hiervoor het document ‘Vakantieverlof buiten de schoolvakanties”</w:t>
      </w:r>
    </w:p>
    <w:p w:rsidR="00713CAD" w:rsidRPr="00B32625" w:rsidRDefault="00713CAD" w:rsidP="0067134C">
      <w:pPr>
        <w:spacing w:after="0" w:line="240" w:lineRule="auto"/>
        <w:rPr>
          <w:rFonts w:ascii="Verdana" w:hAnsi="Verdana" w:cs="Arial"/>
          <w:sz w:val="18"/>
          <w:szCs w:val="18"/>
        </w:rPr>
      </w:pPr>
    </w:p>
    <w:p w:rsidR="009B5D70" w:rsidRPr="00852EEA" w:rsidRDefault="00713CAD" w:rsidP="009B5D70">
      <w:pPr>
        <w:spacing w:after="0" w:line="240" w:lineRule="auto"/>
        <w:rPr>
          <w:rFonts w:ascii="Verdana" w:hAnsi="Verdana" w:cs="Arial"/>
          <w:b/>
          <w:color w:val="ED7D31" w:themeColor="accent2"/>
        </w:rPr>
      </w:pPr>
      <w:r w:rsidRPr="00852EEA">
        <w:rPr>
          <w:rFonts w:ascii="Verdana" w:hAnsi="Verdana" w:cs="Arial"/>
          <w:b/>
          <w:color w:val="ED7D31" w:themeColor="accent2"/>
        </w:rPr>
        <w:t>E</w:t>
      </w:r>
      <w:r w:rsidR="0067134C" w:rsidRPr="00852EEA">
        <w:rPr>
          <w:rFonts w:ascii="Verdana" w:hAnsi="Verdana" w:cs="Arial"/>
          <w:b/>
          <w:color w:val="ED7D31" w:themeColor="accent2"/>
        </w:rPr>
        <w:t>xtra verlof wegens gewichtige omstandigheden:</w:t>
      </w:r>
    </w:p>
    <w:p w:rsidR="000E7AA6" w:rsidRDefault="000E7AA6" w:rsidP="000E7AA6">
      <w:pPr>
        <w:spacing w:after="0" w:line="240" w:lineRule="auto"/>
        <w:rPr>
          <w:rFonts w:ascii="Verdana" w:hAnsi="Verdana" w:cs="Arial"/>
          <w:sz w:val="18"/>
          <w:szCs w:val="18"/>
        </w:rPr>
      </w:pPr>
      <w:r w:rsidRPr="000E7AA6">
        <w:rPr>
          <w:rFonts w:ascii="Verdana" w:hAnsi="Verdana" w:cs="Arial"/>
          <w:sz w:val="18"/>
          <w:szCs w:val="18"/>
        </w:rPr>
        <w:t>Bij gewichtige omstandigheden is er geen sprake van vakantie. Bij gewichtige omstandigheden moet het gaan om factoren waar u niets aan kunt doen en die zo zwaar wegen dat uw kind niet naar school kan.</w:t>
      </w:r>
      <w:r>
        <w:rPr>
          <w:rFonts w:ascii="Verdana" w:hAnsi="Verdana" w:cs="Arial"/>
          <w:sz w:val="18"/>
          <w:szCs w:val="18"/>
        </w:rPr>
        <w:t xml:space="preserve"> </w:t>
      </w:r>
      <w:r w:rsidRPr="000E7AA6">
        <w:rPr>
          <w:rFonts w:ascii="Verdana" w:hAnsi="Verdana" w:cs="Arial"/>
          <w:sz w:val="18"/>
          <w:szCs w:val="18"/>
        </w:rPr>
        <w:t>Een verzoek om extra verlof in geval van gewichtige omstandigheden dient vooraf of binnen 2 dagen na het ontstaan van de verhindering aan de directeur te worden voorgelegd. Wanneer u extra verlof aanvraagt op grond van gewichtige omstandigheden, kan er om bewijs worden gevraagd. Wanneer een beslissing is genomen op uw aanvraag voor extra verlof, dan krijgt u hier schriftelijk bericht van.</w:t>
      </w:r>
    </w:p>
    <w:p w:rsidR="000E7AA6" w:rsidRDefault="000E7AA6" w:rsidP="000E7AA6">
      <w:pPr>
        <w:spacing w:after="0" w:line="240" w:lineRule="auto"/>
        <w:rPr>
          <w:rFonts w:ascii="Verdana" w:hAnsi="Verdana" w:cs="Arial"/>
          <w:sz w:val="18"/>
          <w:szCs w:val="18"/>
        </w:rPr>
      </w:pPr>
      <w:r w:rsidRPr="000E7AA6">
        <w:rPr>
          <w:rFonts w:ascii="Verdana" w:hAnsi="Verdana" w:cs="Arial"/>
          <w:sz w:val="18"/>
          <w:szCs w:val="18"/>
        </w:rPr>
        <w:t>De term “andere gewichtige omstandigheden” is een redelijk vage term.</w:t>
      </w:r>
      <w:r>
        <w:rPr>
          <w:rFonts w:ascii="Verdana" w:hAnsi="Verdana" w:cs="Arial"/>
          <w:sz w:val="18"/>
          <w:szCs w:val="18"/>
        </w:rPr>
        <w:t xml:space="preserve"> Hieronder w</w:t>
      </w:r>
      <w:r w:rsidRPr="000E7AA6">
        <w:rPr>
          <w:rFonts w:ascii="Verdana" w:hAnsi="Verdana" w:cs="Arial"/>
          <w:sz w:val="18"/>
          <w:szCs w:val="18"/>
        </w:rPr>
        <w:t xml:space="preserve">ordt geformuleerd wat onder </w:t>
      </w:r>
      <w:r>
        <w:rPr>
          <w:rFonts w:ascii="Verdana" w:hAnsi="Verdana" w:cs="Arial"/>
          <w:sz w:val="18"/>
          <w:szCs w:val="18"/>
        </w:rPr>
        <w:t>“</w:t>
      </w:r>
      <w:r w:rsidRPr="000E7AA6">
        <w:rPr>
          <w:rFonts w:ascii="Verdana" w:hAnsi="Verdana" w:cs="Arial"/>
          <w:sz w:val="18"/>
          <w:szCs w:val="18"/>
        </w:rPr>
        <w:t>andere gewichtige omstandigheden</w:t>
      </w:r>
      <w:r>
        <w:rPr>
          <w:rFonts w:ascii="Verdana" w:hAnsi="Verdana" w:cs="Arial"/>
          <w:sz w:val="18"/>
          <w:szCs w:val="18"/>
        </w:rPr>
        <w:t>”</w:t>
      </w:r>
      <w:r w:rsidRPr="000E7AA6">
        <w:rPr>
          <w:rFonts w:ascii="Verdana" w:hAnsi="Verdana" w:cs="Arial"/>
          <w:sz w:val="18"/>
          <w:szCs w:val="18"/>
        </w:rPr>
        <w:t xml:space="preserve"> wordt verstaan</w:t>
      </w:r>
      <w:r>
        <w:rPr>
          <w:rFonts w:ascii="Verdana" w:hAnsi="Verdana" w:cs="Arial"/>
          <w:sz w:val="18"/>
          <w:szCs w:val="18"/>
        </w:rPr>
        <w:t>.</w:t>
      </w:r>
    </w:p>
    <w:p w:rsidR="009B5D70" w:rsidRPr="00B32625" w:rsidRDefault="009B5D70" w:rsidP="000E7AA6">
      <w:pPr>
        <w:spacing w:after="0" w:line="240" w:lineRule="auto"/>
        <w:rPr>
          <w:rFonts w:ascii="Verdana" w:hAnsi="Verdana" w:cs="Arial"/>
          <w:sz w:val="18"/>
          <w:szCs w:val="18"/>
        </w:rPr>
      </w:pPr>
      <w:r w:rsidRPr="00B32625">
        <w:rPr>
          <w:rFonts w:ascii="Verdana" w:hAnsi="Verdana" w:cs="Arial"/>
          <w:sz w:val="18"/>
          <w:szCs w:val="18"/>
        </w:rPr>
        <w:t>Hierbij worden twee types verlof onderscheiden:</w:t>
      </w:r>
    </w:p>
    <w:p w:rsidR="009B5D70" w:rsidRPr="00B32625" w:rsidRDefault="009B5D70" w:rsidP="009B5D70">
      <w:pPr>
        <w:spacing w:after="0" w:line="240" w:lineRule="auto"/>
        <w:rPr>
          <w:rFonts w:ascii="Verdana" w:hAnsi="Verdana" w:cs="Arial"/>
          <w:sz w:val="18"/>
          <w:szCs w:val="18"/>
          <w:u w:val="single"/>
        </w:rPr>
      </w:pPr>
      <w:r w:rsidRPr="00B32625">
        <w:rPr>
          <w:rFonts w:ascii="Verdana" w:hAnsi="Verdana" w:cs="Arial"/>
          <w:sz w:val="18"/>
          <w:szCs w:val="18"/>
        </w:rPr>
        <w:t>1. T</w:t>
      </w:r>
      <w:r w:rsidR="0067134C" w:rsidRPr="00B32625">
        <w:rPr>
          <w:rFonts w:ascii="Verdana" w:hAnsi="Verdana" w:cs="Arial"/>
          <w:sz w:val="18"/>
          <w:szCs w:val="18"/>
        </w:rPr>
        <w:t>ot maximaal 10 schooldagen</w:t>
      </w:r>
      <w:r w:rsidRPr="00B32625">
        <w:rPr>
          <w:rFonts w:ascii="Verdana" w:hAnsi="Verdana" w:cs="Arial"/>
          <w:sz w:val="18"/>
          <w:szCs w:val="18"/>
        </w:rPr>
        <w:t>.</w:t>
      </w:r>
    </w:p>
    <w:p w:rsidR="0067134C" w:rsidRPr="00B32625" w:rsidRDefault="0067134C" w:rsidP="009B5D70">
      <w:pPr>
        <w:spacing w:after="0" w:line="240" w:lineRule="auto"/>
        <w:rPr>
          <w:rFonts w:ascii="Verdana" w:hAnsi="Verdana" w:cs="Arial"/>
          <w:sz w:val="18"/>
          <w:szCs w:val="18"/>
          <w:u w:val="single"/>
        </w:rPr>
      </w:pPr>
      <w:r w:rsidRPr="00B32625">
        <w:rPr>
          <w:rFonts w:ascii="Verdana" w:hAnsi="Verdana" w:cs="Arial"/>
          <w:sz w:val="18"/>
          <w:szCs w:val="18"/>
        </w:rPr>
        <w:t>2.</w:t>
      </w:r>
      <w:r w:rsidR="009B5D70" w:rsidRPr="00B32625">
        <w:rPr>
          <w:rFonts w:ascii="Verdana" w:hAnsi="Verdana" w:cs="Arial"/>
          <w:sz w:val="18"/>
          <w:szCs w:val="18"/>
        </w:rPr>
        <w:t xml:space="preserve">  M</w:t>
      </w:r>
      <w:r w:rsidRPr="00B32625">
        <w:rPr>
          <w:rFonts w:ascii="Verdana" w:hAnsi="Verdana" w:cs="Arial"/>
          <w:sz w:val="18"/>
          <w:szCs w:val="18"/>
        </w:rPr>
        <w:t>eer dan 10 schooldagen.</w:t>
      </w:r>
    </w:p>
    <w:p w:rsidR="0067134C" w:rsidRPr="00B32625" w:rsidRDefault="0067134C" w:rsidP="0067134C">
      <w:pPr>
        <w:spacing w:after="0" w:line="240" w:lineRule="auto"/>
        <w:rPr>
          <w:rFonts w:ascii="Verdana" w:hAnsi="Verdana" w:cs="Arial"/>
          <w:sz w:val="18"/>
          <w:szCs w:val="18"/>
        </w:rPr>
      </w:pPr>
    </w:p>
    <w:p w:rsidR="00713CAD" w:rsidRPr="00B32625" w:rsidRDefault="00713CAD" w:rsidP="0067134C">
      <w:pPr>
        <w:spacing w:after="0" w:line="240" w:lineRule="auto"/>
        <w:rPr>
          <w:rFonts w:ascii="Verdana" w:hAnsi="Verdana" w:cs="Arial"/>
          <w:sz w:val="18"/>
          <w:szCs w:val="18"/>
          <w:u w:val="single"/>
        </w:rPr>
      </w:pPr>
    </w:p>
    <w:p w:rsidR="0067134C" w:rsidRPr="00B32625" w:rsidRDefault="000E7AA6" w:rsidP="0067134C">
      <w:pPr>
        <w:spacing w:after="0" w:line="240" w:lineRule="auto"/>
        <w:outlineLvl w:val="0"/>
        <w:rPr>
          <w:rFonts w:ascii="Verdana" w:hAnsi="Verdana" w:cs="Arial"/>
          <w:sz w:val="18"/>
          <w:szCs w:val="18"/>
        </w:rPr>
      </w:pPr>
      <w:r w:rsidRPr="000E7AA6">
        <w:rPr>
          <w:rFonts w:ascii="Verdana" w:hAnsi="Verdana" w:cs="Arial"/>
          <w:color w:val="C00000"/>
          <w:sz w:val="18"/>
          <w:szCs w:val="18"/>
        </w:rPr>
        <w:t xml:space="preserve">1. </w:t>
      </w:r>
      <w:r w:rsidR="0067134C" w:rsidRPr="000E7AA6">
        <w:rPr>
          <w:rFonts w:ascii="Verdana" w:hAnsi="Verdana" w:cs="Arial"/>
          <w:color w:val="C00000"/>
          <w:sz w:val="18"/>
          <w:szCs w:val="18"/>
          <w:u w:val="single"/>
        </w:rPr>
        <w:t xml:space="preserve">Gewichtige </w:t>
      </w:r>
      <w:r w:rsidR="0067134C" w:rsidRPr="00B32625">
        <w:rPr>
          <w:rFonts w:ascii="Verdana" w:hAnsi="Verdana" w:cs="Arial"/>
          <w:color w:val="C00000"/>
          <w:sz w:val="18"/>
          <w:szCs w:val="18"/>
          <w:u w:val="single"/>
        </w:rPr>
        <w:t>omstandigheden: 10 schooldagen per schooljaar of minder</w:t>
      </w:r>
    </w:p>
    <w:p w:rsidR="0067134C" w:rsidRPr="00B32625" w:rsidRDefault="0067134C" w:rsidP="0067134C">
      <w:pPr>
        <w:spacing w:after="0" w:line="240" w:lineRule="auto"/>
        <w:rPr>
          <w:rFonts w:ascii="Verdana" w:hAnsi="Verdana" w:cs="Arial"/>
          <w:sz w:val="18"/>
          <w:szCs w:val="18"/>
        </w:rPr>
      </w:pPr>
    </w:p>
    <w:p w:rsidR="0067134C" w:rsidRPr="00B32625" w:rsidRDefault="0067134C" w:rsidP="0067134C">
      <w:pPr>
        <w:spacing w:after="0" w:line="240" w:lineRule="auto"/>
        <w:ind w:left="705" w:hanging="705"/>
        <w:rPr>
          <w:rFonts w:ascii="Verdana" w:hAnsi="Verdana" w:cs="Arial"/>
          <w:sz w:val="18"/>
          <w:szCs w:val="18"/>
        </w:rPr>
      </w:pPr>
      <w:r w:rsidRPr="00B32625">
        <w:rPr>
          <w:rFonts w:ascii="Verdana" w:hAnsi="Verdana" w:cs="Arial"/>
          <w:sz w:val="18"/>
          <w:szCs w:val="18"/>
        </w:rPr>
        <w:tab/>
        <w:t>Dit kunnen plezierige, maar ook minder plezierige omstandigheden zijn. Een verzoek om extra verlof in geval van gewichtige omstandigheden op grond van het gestelde in artikel 14,</w:t>
      </w:r>
      <w:r w:rsidRPr="00B32625">
        <w:rPr>
          <w:rFonts w:ascii="Verdana" w:hAnsi="Verdana" w:cs="Arial"/>
          <w:b/>
          <w:sz w:val="18"/>
          <w:szCs w:val="18"/>
        </w:rPr>
        <w:t xml:space="preserve"> </w:t>
      </w:r>
      <w:r w:rsidRPr="00B32625">
        <w:rPr>
          <w:rFonts w:ascii="Verdana" w:hAnsi="Verdana" w:cs="Arial"/>
          <w:sz w:val="18"/>
          <w:szCs w:val="18"/>
        </w:rPr>
        <w:t>lid 1 van de Leerplichtwet 1969, voor 10 schooldagen per schooljaar of minder, dient vooraf of binnen 2 dagen na ontstaan van de verhindering aan de directeur van de school te worden voorgelegd en door deze op basis van de wet te worden afgehandeld. Hiervoor gelden de volgende voorwaarden:</w:t>
      </w:r>
    </w:p>
    <w:p w:rsidR="0067134C" w:rsidRPr="00B32625" w:rsidRDefault="0067134C" w:rsidP="0067134C">
      <w:pPr>
        <w:spacing w:after="0" w:line="240" w:lineRule="auto"/>
        <w:ind w:left="1410" w:hanging="705"/>
        <w:rPr>
          <w:rFonts w:ascii="Verdana" w:hAnsi="Verdana" w:cs="Arial"/>
          <w:sz w:val="18"/>
          <w:szCs w:val="18"/>
        </w:rPr>
      </w:pPr>
      <w:r w:rsidRPr="00B32625">
        <w:rPr>
          <w:rFonts w:ascii="Verdana" w:hAnsi="Verdana" w:cs="Arial"/>
          <w:sz w:val="18"/>
          <w:szCs w:val="18"/>
        </w:rPr>
        <w:t>a.</w:t>
      </w:r>
      <w:r w:rsidRPr="00B32625">
        <w:rPr>
          <w:rFonts w:ascii="Verdana" w:hAnsi="Verdana" w:cs="Arial"/>
          <w:sz w:val="18"/>
          <w:szCs w:val="18"/>
        </w:rPr>
        <w:tab/>
        <w:t>het voldoen aan een wettelijke verplichting voor zover dit niet buiten de lesuren kan geschieden;</w:t>
      </w:r>
    </w:p>
    <w:p w:rsidR="0067134C" w:rsidRPr="00B32625" w:rsidRDefault="0067134C" w:rsidP="0067134C">
      <w:pPr>
        <w:spacing w:after="0" w:line="240" w:lineRule="auto"/>
        <w:ind w:firstLine="705"/>
        <w:rPr>
          <w:rFonts w:ascii="Verdana" w:hAnsi="Verdana" w:cs="Arial"/>
          <w:sz w:val="18"/>
          <w:szCs w:val="18"/>
        </w:rPr>
      </w:pPr>
      <w:r w:rsidRPr="00B32625">
        <w:rPr>
          <w:rFonts w:ascii="Verdana" w:hAnsi="Verdana" w:cs="Arial"/>
          <w:sz w:val="18"/>
          <w:szCs w:val="18"/>
        </w:rPr>
        <w:t>b.</w:t>
      </w:r>
      <w:r w:rsidRPr="00B32625">
        <w:rPr>
          <w:rFonts w:ascii="Verdana" w:hAnsi="Verdana" w:cs="Arial"/>
          <w:sz w:val="18"/>
          <w:szCs w:val="18"/>
        </w:rPr>
        <w:tab/>
        <w:t>verhuizing voor ten hoogste 1 dag;</w:t>
      </w:r>
    </w:p>
    <w:p w:rsidR="0067134C" w:rsidRPr="00B32625" w:rsidRDefault="0067134C" w:rsidP="0067134C">
      <w:pPr>
        <w:spacing w:after="0" w:line="240" w:lineRule="auto"/>
        <w:ind w:firstLine="705"/>
        <w:rPr>
          <w:rFonts w:ascii="Verdana" w:hAnsi="Verdana" w:cs="Arial"/>
          <w:sz w:val="18"/>
          <w:szCs w:val="18"/>
        </w:rPr>
      </w:pPr>
      <w:r w:rsidRPr="00B32625">
        <w:rPr>
          <w:rFonts w:ascii="Verdana" w:hAnsi="Verdana" w:cs="Arial"/>
          <w:sz w:val="18"/>
          <w:szCs w:val="18"/>
        </w:rPr>
        <w:t>c.</w:t>
      </w:r>
      <w:r w:rsidRPr="00B32625">
        <w:rPr>
          <w:rFonts w:ascii="Verdana" w:hAnsi="Verdana" w:cs="Arial"/>
          <w:sz w:val="18"/>
          <w:szCs w:val="18"/>
        </w:rPr>
        <w:tab/>
        <w:t>gezinsuitbreiding voor ten hoogste 1 dag;</w:t>
      </w:r>
    </w:p>
    <w:p w:rsidR="0067134C" w:rsidRPr="00B32625" w:rsidRDefault="0067134C" w:rsidP="0067134C">
      <w:pPr>
        <w:spacing w:after="0" w:line="240" w:lineRule="auto"/>
        <w:ind w:left="1416" w:hanging="705"/>
        <w:rPr>
          <w:rFonts w:ascii="Verdana" w:hAnsi="Verdana" w:cs="Arial"/>
          <w:sz w:val="18"/>
          <w:szCs w:val="18"/>
        </w:rPr>
      </w:pPr>
      <w:r w:rsidRPr="00B32625">
        <w:rPr>
          <w:rFonts w:ascii="Verdana" w:hAnsi="Verdana" w:cs="Arial"/>
          <w:sz w:val="18"/>
          <w:szCs w:val="18"/>
        </w:rPr>
        <w:t>d.</w:t>
      </w:r>
      <w:r w:rsidRPr="00B32625">
        <w:rPr>
          <w:rFonts w:ascii="Verdana" w:hAnsi="Verdana" w:cs="Arial"/>
          <w:sz w:val="18"/>
          <w:szCs w:val="18"/>
        </w:rPr>
        <w:tab/>
        <w:t>het bijwonen van het huwelijk van bloed- of aanverwanten tot en met de 3</w:t>
      </w:r>
      <w:r w:rsidRPr="00B32625">
        <w:rPr>
          <w:rFonts w:ascii="Verdana" w:hAnsi="Verdana" w:cs="Arial"/>
          <w:sz w:val="18"/>
          <w:szCs w:val="18"/>
          <w:vertAlign w:val="superscript"/>
        </w:rPr>
        <w:t>e</w:t>
      </w:r>
      <w:r w:rsidRPr="00B32625">
        <w:rPr>
          <w:rFonts w:ascii="Verdana" w:hAnsi="Verdana" w:cs="Arial"/>
          <w:sz w:val="18"/>
          <w:szCs w:val="18"/>
        </w:rPr>
        <w:t xml:space="preserve"> graad voor 1 of ten hoogste 2 dagen, afhankelijk van de vraag of dit huwelijk wordt gesloten in of buiten de woonplaats van belanghebbende;</w:t>
      </w:r>
    </w:p>
    <w:p w:rsidR="000E7AA6" w:rsidRDefault="0067134C" w:rsidP="000E7AA6">
      <w:pPr>
        <w:spacing w:after="0" w:line="240" w:lineRule="auto"/>
        <w:ind w:left="1410" w:hanging="705"/>
        <w:rPr>
          <w:rFonts w:ascii="Verdana" w:hAnsi="Verdana" w:cs="Arial"/>
          <w:sz w:val="18"/>
          <w:szCs w:val="18"/>
        </w:rPr>
      </w:pPr>
      <w:r w:rsidRPr="00B32625">
        <w:rPr>
          <w:rFonts w:ascii="Verdana" w:hAnsi="Verdana" w:cs="Arial"/>
          <w:sz w:val="18"/>
          <w:szCs w:val="18"/>
        </w:rPr>
        <w:t>e.</w:t>
      </w:r>
      <w:r w:rsidRPr="00B32625">
        <w:rPr>
          <w:rFonts w:ascii="Verdana" w:hAnsi="Verdana" w:cs="Arial"/>
          <w:sz w:val="18"/>
          <w:szCs w:val="18"/>
        </w:rPr>
        <w:tab/>
        <w:t xml:space="preserve">bij ernstige ziekte van ouders of bloed- of </w:t>
      </w:r>
      <w:r w:rsidR="000E7AA6">
        <w:rPr>
          <w:rFonts w:ascii="Verdana" w:hAnsi="Verdana" w:cs="Arial"/>
          <w:sz w:val="18"/>
          <w:szCs w:val="18"/>
        </w:rPr>
        <w:t>hun partners</w:t>
      </w:r>
      <w:r w:rsidRPr="00B32625">
        <w:rPr>
          <w:rFonts w:ascii="Verdana" w:hAnsi="Verdana" w:cs="Arial"/>
          <w:sz w:val="18"/>
          <w:szCs w:val="18"/>
        </w:rPr>
        <w:t xml:space="preserve"> tot en met de 3</w:t>
      </w:r>
      <w:r w:rsidRPr="00B32625">
        <w:rPr>
          <w:rFonts w:ascii="Verdana" w:hAnsi="Verdana" w:cs="Arial"/>
          <w:sz w:val="18"/>
          <w:szCs w:val="18"/>
          <w:vertAlign w:val="superscript"/>
        </w:rPr>
        <w:t>e</w:t>
      </w:r>
      <w:r w:rsidRPr="00B32625">
        <w:rPr>
          <w:rFonts w:ascii="Verdana" w:hAnsi="Verdana" w:cs="Arial"/>
          <w:sz w:val="18"/>
          <w:szCs w:val="18"/>
        </w:rPr>
        <w:t xml:space="preserve"> graad, duur in overleg met de directeur op school;</w:t>
      </w:r>
    </w:p>
    <w:p w:rsidR="0067134C" w:rsidRPr="000E7AA6" w:rsidRDefault="0067134C" w:rsidP="000E7AA6">
      <w:pPr>
        <w:spacing w:after="0" w:line="240" w:lineRule="auto"/>
        <w:ind w:left="1410" w:hanging="705"/>
        <w:rPr>
          <w:rFonts w:ascii="Verdana" w:hAnsi="Verdana" w:cs="Arial"/>
          <w:sz w:val="18"/>
          <w:szCs w:val="18"/>
        </w:rPr>
      </w:pPr>
      <w:r w:rsidRPr="000E7AA6">
        <w:rPr>
          <w:rFonts w:ascii="Verdana" w:hAnsi="Verdana" w:cs="Arial"/>
          <w:sz w:val="18"/>
          <w:szCs w:val="18"/>
        </w:rPr>
        <w:t>f.</w:t>
      </w:r>
      <w:r w:rsidRPr="000E7AA6">
        <w:rPr>
          <w:rFonts w:ascii="Verdana" w:hAnsi="Verdana" w:cs="Arial"/>
          <w:sz w:val="18"/>
          <w:szCs w:val="18"/>
        </w:rPr>
        <w:tab/>
        <w:t>bij overlijden</w:t>
      </w:r>
      <w:r w:rsidR="000E7AA6" w:rsidRPr="000E7AA6">
        <w:rPr>
          <w:rFonts w:ascii="Verdana" w:hAnsi="Verdana" w:cs="Arial"/>
          <w:sz w:val="18"/>
          <w:szCs w:val="18"/>
        </w:rPr>
        <w:t>,</w:t>
      </w:r>
      <w:r w:rsidRPr="000E7AA6">
        <w:rPr>
          <w:rFonts w:ascii="Verdana" w:hAnsi="Verdana" w:cs="Arial"/>
          <w:sz w:val="18"/>
          <w:szCs w:val="18"/>
        </w:rPr>
        <w:t xml:space="preserve"> </w:t>
      </w:r>
      <w:r w:rsidR="000E7AA6" w:rsidRPr="000E7AA6">
        <w:rPr>
          <w:rFonts w:ascii="Verdana" w:hAnsi="Verdana" w:cs="Arial"/>
          <w:sz w:val="18"/>
          <w:szCs w:val="18"/>
        </w:rPr>
        <w:t>begrafenis/crematie</w:t>
      </w:r>
      <w:r w:rsidR="000E7AA6" w:rsidRPr="000E7AA6">
        <w:rPr>
          <w:rFonts w:ascii="Verdana" w:hAnsi="Verdana" w:cs="Arial"/>
          <w:i/>
          <w:sz w:val="18"/>
          <w:szCs w:val="18"/>
        </w:rPr>
        <w:t xml:space="preserve"> </w:t>
      </w:r>
      <w:r w:rsidRPr="000E7AA6">
        <w:rPr>
          <w:rFonts w:ascii="Verdana" w:hAnsi="Verdana" w:cs="Arial"/>
          <w:sz w:val="18"/>
          <w:szCs w:val="18"/>
        </w:rPr>
        <w:t xml:space="preserve">van: </w:t>
      </w:r>
    </w:p>
    <w:p w:rsidR="0067134C" w:rsidRPr="00B32625" w:rsidRDefault="0067134C" w:rsidP="0067134C">
      <w:pPr>
        <w:spacing w:after="0" w:line="240" w:lineRule="auto"/>
        <w:rPr>
          <w:rFonts w:ascii="Verdana" w:hAnsi="Verdana" w:cs="Arial"/>
          <w:sz w:val="18"/>
          <w:szCs w:val="18"/>
        </w:rPr>
      </w:pPr>
      <w:r w:rsidRPr="00B32625">
        <w:rPr>
          <w:rFonts w:ascii="Verdana" w:hAnsi="Verdana" w:cs="Arial"/>
          <w:sz w:val="18"/>
          <w:szCs w:val="18"/>
        </w:rPr>
        <w:tab/>
      </w:r>
      <w:r w:rsidRPr="00B32625">
        <w:rPr>
          <w:rFonts w:ascii="Verdana" w:hAnsi="Verdana" w:cs="Arial"/>
          <w:sz w:val="18"/>
          <w:szCs w:val="18"/>
        </w:rPr>
        <w:tab/>
        <w:t>- bloed- of aanverwanten in de 1</w:t>
      </w:r>
      <w:r w:rsidRPr="00B32625">
        <w:rPr>
          <w:rFonts w:ascii="Verdana" w:hAnsi="Verdana" w:cs="Arial"/>
          <w:sz w:val="18"/>
          <w:szCs w:val="18"/>
          <w:vertAlign w:val="superscript"/>
        </w:rPr>
        <w:t>e</w:t>
      </w:r>
      <w:r w:rsidRPr="00B32625">
        <w:rPr>
          <w:rFonts w:ascii="Verdana" w:hAnsi="Verdana" w:cs="Arial"/>
          <w:sz w:val="18"/>
          <w:szCs w:val="18"/>
        </w:rPr>
        <w:t xml:space="preserve"> graad voor ten hoogste 4 dagen;</w:t>
      </w:r>
    </w:p>
    <w:p w:rsidR="0067134C" w:rsidRPr="00B32625" w:rsidRDefault="0067134C" w:rsidP="0067134C">
      <w:pPr>
        <w:spacing w:after="0" w:line="240" w:lineRule="auto"/>
        <w:rPr>
          <w:rFonts w:ascii="Verdana" w:hAnsi="Verdana" w:cs="Arial"/>
          <w:sz w:val="18"/>
          <w:szCs w:val="18"/>
        </w:rPr>
      </w:pPr>
      <w:r w:rsidRPr="00B32625">
        <w:rPr>
          <w:rFonts w:ascii="Verdana" w:hAnsi="Verdana" w:cs="Arial"/>
          <w:sz w:val="18"/>
          <w:szCs w:val="18"/>
        </w:rPr>
        <w:tab/>
      </w:r>
      <w:r w:rsidRPr="00B32625">
        <w:rPr>
          <w:rFonts w:ascii="Verdana" w:hAnsi="Verdana" w:cs="Arial"/>
          <w:sz w:val="18"/>
          <w:szCs w:val="18"/>
        </w:rPr>
        <w:tab/>
        <w:t>- bloed- of aanverwanten in de 2</w:t>
      </w:r>
      <w:r w:rsidRPr="00B32625">
        <w:rPr>
          <w:rFonts w:ascii="Verdana" w:hAnsi="Verdana" w:cs="Arial"/>
          <w:sz w:val="18"/>
          <w:szCs w:val="18"/>
          <w:vertAlign w:val="superscript"/>
        </w:rPr>
        <w:t>e</w:t>
      </w:r>
      <w:r w:rsidRPr="00B32625">
        <w:rPr>
          <w:rFonts w:ascii="Verdana" w:hAnsi="Verdana" w:cs="Arial"/>
          <w:sz w:val="18"/>
          <w:szCs w:val="18"/>
        </w:rPr>
        <w:t xml:space="preserve"> graad voor ten hoogste 2 dagen;</w:t>
      </w:r>
    </w:p>
    <w:p w:rsidR="0067134C" w:rsidRPr="00B32625" w:rsidRDefault="0067134C" w:rsidP="0067134C">
      <w:pPr>
        <w:spacing w:after="0" w:line="240" w:lineRule="auto"/>
        <w:rPr>
          <w:rFonts w:ascii="Verdana" w:hAnsi="Verdana" w:cs="Arial"/>
          <w:sz w:val="18"/>
          <w:szCs w:val="18"/>
        </w:rPr>
      </w:pPr>
      <w:r w:rsidRPr="00B32625">
        <w:rPr>
          <w:rFonts w:ascii="Verdana" w:hAnsi="Verdana" w:cs="Arial"/>
          <w:sz w:val="18"/>
          <w:szCs w:val="18"/>
        </w:rPr>
        <w:tab/>
      </w:r>
      <w:r w:rsidRPr="00B32625">
        <w:rPr>
          <w:rFonts w:ascii="Verdana" w:hAnsi="Verdana" w:cs="Arial"/>
          <w:sz w:val="18"/>
          <w:szCs w:val="18"/>
        </w:rPr>
        <w:tab/>
        <w:t>- bloed- of aanverwanten in de 3</w:t>
      </w:r>
      <w:r w:rsidRPr="00B32625">
        <w:rPr>
          <w:rFonts w:ascii="Verdana" w:hAnsi="Verdana" w:cs="Arial"/>
          <w:sz w:val="18"/>
          <w:szCs w:val="18"/>
          <w:vertAlign w:val="superscript"/>
        </w:rPr>
        <w:t>e</w:t>
      </w:r>
      <w:r w:rsidRPr="00B32625">
        <w:rPr>
          <w:rFonts w:ascii="Verdana" w:hAnsi="Verdana" w:cs="Arial"/>
          <w:sz w:val="18"/>
          <w:szCs w:val="18"/>
        </w:rPr>
        <w:t xml:space="preserve"> of 4</w:t>
      </w:r>
      <w:r w:rsidRPr="00B32625">
        <w:rPr>
          <w:rFonts w:ascii="Verdana" w:hAnsi="Verdana" w:cs="Arial"/>
          <w:sz w:val="18"/>
          <w:szCs w:val="18"/>
          <w:vertAlign w:val="superscript"/>
        </w:rPr>
        <w:t>e</w:t>
      </w:r>
      <w:r w:rsidRPr="00B32625">
        <w:rPr>
          <w:rFonts w:ascii="Verdana" w:hAnsi="Verdana" w:cs="Arial"/>
          <w:sz w:val="18"/>
          <w:szCs w:val="18"/>
        </w:rPr>
        <w:t xml:space="preserve"> graad voor ten hoogste 1 dag; </w:t>
      </w:r>
    </w:p>
    <w:p w:rsidR="0067134C" w:rsidRDefault="0067134C" w:rsidP="0067134C">
      <w:pPr>
        <w:spacing w:after="0" w:line="240" w:lineRule="auto"/>
        <w:ind w:left="1410" w:hanging="705"/>
        <w:rPr>
          <w:rFonts w:ascii="Verdana" w:hAnsi="Verdana" w:cs="Arial"/>
          <w:sz w:val="18"/>
          <w:szCs w:val="18"/>
        </w:rPr>
      </w:pPr>
      <w:r w:rsidRPr="00B32625">
        <w:rPr>
          <w:rFonts w:ascii="Verdana" w:hAnsi="Verdana" w:cs="Arial"/>
          <w:sz w:val="18"/>
          <w:szCs w:val="18"/>
        </w:rPr>
        <w:t>g.</w:t>
      </w:r>
      <w:r w:rsidRPr="00B32625">
        <w:rPr>
          <w:rFonts w:ascii="Verdana" w:hAnsi="Verdana" w:cs="Arial"/>
          <w:sz w:val="18"/>
          <w:szCs w:val="18"/>
        </w:rPr>
        <w:tab/>
        <w:t>bij 25-, 40- en 50-jarige ambtsjubileum en het 12½-, 25-, 40-, 50- of 60-jarig huwelijksjubileum van ouders of grootouders voor 1 dag.</w:t>
      </w:r>
    </w:p>
    <w:p w:rsidR="000E7AA6" w:rsidRDefault="000E7AA6" w:rsidP="0067134C">
      <w:pPr>
        <w:spacing w:after="0" w:line="240" w:lineRule="auto"/>
        <w:ind w:left="1410" w:hanging="705"/>
        <w:rPr>
          <w:rFonts w:ascii="Verdana" w:hAnsi="Verdana" w:cs="Arial"/>
          <w:sz w:val="18"/>
          <w:szCs w:val="18"/>
        </w:rPr>
      </w:pPr>
    </w:p>
    <w:p w:rsidR="000E7AA6" w:rsidRDefault="000E7AA6" w:rsidP="0067134C">
      <w:pPr>
        <w:spacing w:after="0" w:line="240" w:lineRule="auto"/>
        <w:ind w:left="1410" w:hanging="705"/>
        <w:rPr>
          <w:rFonts w:ascii="Verdana" w:hAnsi="Verdana" w:cs="Arial"/>
          <w:sz w:val="18"/>
          <w:szCs w:val="18"/>
        </w:rPr>
      </w:pPr>
      <w:r>
        <w:rPr>
          <w:rFonts w:ascii="Verdana" w:hAnsi="Verdana" w:cs="Arial"/>
          <w:sz w:val="18"/>
          <w:szCs w:val="18"/>
        </w:rPr>
        <w:t>1</w:t>
      </w:r>
      <w:r w:rsidRPr="000E7AA6">
        <w:rPr>
          <w:rFonts w:ascii="Verdana" w:hAnsi="Verdana" w:cs="Arial"/>
          <w:sz w:val="18"/>
          <w:szCs w:val="18"/>
          <w:vertAlign w:val="superscript"/>
        </w:rPr>
        <w:t>e</w:t>
      </w:r>
      <w:r>
        <w:rPr>
          <w:rFonts w:ascii="Verdana" w:hAnsi="Verdana" w:cs="Arial"/>
          <w:sz w:val="18"/>
          <w:szCs w:val="18"/>
        </w:rPr>
        <w:t xml:space="preserve"> graad: wanneer het gaat om ouders</w:t>
      </w:r>
    </w:p>
    <w:p w:rsidR="000E7AA6" w:rsidRPr="000E7AA6" w:rsidRDefault="000E7AA6" w:rsidP="000E7AA6">
      <w:pPr>
        <w:spacing w:after="0" w:line="240" w:lineRule="auto"/>
        <w:ind w:left="1410" w:hanging="705"/>
        <w:rPr>
          <w:rFonts w:ascii="Verdana" w:hAnsi="Verdana" w:cs="Arial"/>
          <w:sz w:val="18"/>
          <w:szCs w:val="18"/>
        </w:rPr>
      </w:pPr>
      <w:r>
        <w:rPr>
          <w:rFonts w:ascii="Verdana" w:hAnsi="Verdana" w:cs="Arial"/>
          <w:sz w:val="18"/>
          <w:szCs w:val="18"/>
        </w:rPr>
        <w:t>2</w:t>
      </w:r>
      <w:r w:rsidRPr="000E7AA6">
        <w:rPr>
          <w:rFonts w:ascii="Verdana" w:hAnsi="Verdana" w:cs="Arial"/>
          <w:sz w:val="18"/>
          <w:szCs w:val="18"/>
          <w:vertAlign w:val="superscript"/>
        </w:rPr>
        <w:t>e</w:t>
      </w:r>
      <w:r>
        <w:rPr>
          <w:rFonts w:ascii="Verdana" w:hAnsi="Verdana" w:cs="Arial"/>
          <w:sz w:val="18"/>
          <w:szCs w:val="18"/>
        </w:rPr>
        <w:t xml:space="preserve"> graad:</w:t>
      </w:r>
      <w:r w:rsidRPr="000E7AA6">
        <w:rPr>
          <w:rFonts w:ascii="Verdana" w:hAnsi="Verdana" w:cs="Arial"/>
          <w:i/>
          <w:sz w:val="18"/>
          <w:szCs w:val="18"/>
        </w:rPr>
        <w:t xml:space="preserve"> </w:t>
      </w:r>
      <w:r w:rsidRPr="000E7AA6">
        <w:rPr>
          <w:rFonts w:ascii="Verdana" w:hAnsi="Verdana" w:cs="Arial"/>
          <w:sz w:val="18"/>
          <w:szCs w:val="18"/>
        </w:rPr>
        <w:t xml:space="preserve">wanneer het gaat om </w:t>
      </w:r>
      <w:r>
        <w:rPr>
          <w:rFonts w:ascii="Verdana" w:hAnsi="Verdana" w:cs="Arial"/>
          <w:sz w:val="18"/>
          <w:szCs w:val="18"/>
        </w:rPr>
        <w:t>broers, zussen of groot</w:t>
      </w:r>
      <w:r w:rsidRPr="000E7AA6">
        <w:rPr>
          <w:rFonts w:ascii="Verdana" w:hAnsi="Verdana" w:cs="Arial"/>
          <w:sz w:val="18"/>
          <w:szCs w:val="18"/>
        </w:rPr>
        <w:t>ouders</w:t>
      </w:r>
    </w:p>
    <w:p w:rsidR="000E7AA6" w:rsidRPr="000E7AA6" w:rsidRDefault="009B5D70" w:rsidP="000E7AA6">
      <w:pPr>
        <w:spacing w:after="0" w:line="240" w:lineRule="auto"/>
        <w:rPr>
          <w:rFonts w:ascii="Verdana" w:hAnsi="Verdana" w:cs="Arial"/>
          <w:i/>
          <w:sz w:val="18"/>
          <w:szCs w:val="18"/>
        </w:rPr>
      </w:pPr>
      <w:r w:rsidRPr="00B32625">
        <w:rPr>
          <w:rFonts w:ascii="Verdana" w:hAnsi="Verdana" w:cs="Arial"/>
          <w:sz w:val="18"/>
          <w:szCs w:val="18"/>
        </w:rPr>
        <w:tab/>
      </w:r>
      <w:r w:rsidR="000E7AA6">
        <w:rPr>
          <w:rFonts w:ascii="Verdana" w:hAnsi="Verdana" w:cs="Arial"/>
          <w:sz w:val="18"/>
          <w:szCs w:val="18"/>
        </w:rPr>
        <w:t>3</w:t>
      </w:r>
      <w:r w:rsidR="000E7AA6" w:rsidRPr="000E7AA6">
        <w:rPr>
          <w:rFonts w:ascii="Verdana" w:hAnsi="Verdana" w:cs="Arial"/>
          <w:sz w:val="18"/>
          <w:szCs w:val="18"/>
          <w:vertAlign w:val="superscript"/>
        </w:rPr>
        <w:t>e</w:t>
      </w:r>
      <w:r w:rsidR="000E7AA6">
        <w:rPr>
          <w:rFonts w:ascii="Verdana" w:hAnsi="Verdana" w:cs="Arial"/>
          <w:sz w:val="18"/>
          <w:szCs w:val="18"/>
        </w:rPr>
        <w:t xml:space="preserve"> graad: wanneer het gaat </w:t>
      </w:r>
      <w:r w:rsidR="000E7AA6" w:rsidRPr="000E7AA6">
        <w:rPr>
          <w:rFonts w:ascii="Verdana" w:hAnsi="Verdana" w:cs="Arial"/>
          <w:sz w:val="18"/>
          <w:szCs w:val="18"/>
        </w:rPr>
        <w:t>om ooms, tantes, neven, nichten of overgrootouders</w:t>
      </w:r>
      <w:r w:rsidR="000E7AA6" w:rsidRPr="000E7AA6">
        <w:rPr>
          <w:rFonts w:ascii="Verdana" w:hAnsi="Verdana" w:cs="Arial"/>
          <w:i/>
          <w:sz w:val="18"/>
          <w:szCs w:val="18"/>
        </w:rPr>
        <w:tab/>
      </w:r>
      <w:r w:rsidR="000E7AA6" w:rsidRPr="000E7AA6">
        <w:rPr>
          <w:rFonts w:ascii="Verdana" w:hAnsi="Verdana" w:cs="Arial"/>
          <w:i/>
          <w:sz w:val="18"/>
          <w:szCs w:val="18"/>
        </w:rPr>
        <w:tab/>
        <w:t xml:space="preserve"> </w:t>
      </w:r>
    </w:p>
    <w:p w:rsidR="009B5D70" w:rsidRPr="00B32625" w:rsidRDefault="000E7AA6" w:rsidP="000E7AA6">
      <w:pPr>
        <w:spacing w:after="0" w:line="240" w:lineRule="auto"/>
        <w:rPr>
          <w:rFonts w:ascii="Verdana" w:hAnsi="Verdana" w:cs="Arial"/>
          <w:sz w:val="18"/>
          <w:szCs w:val="18"/>
        </w:rPr>
      </w:pPr>
      <w:r w:rsidRPr="000E7AA6">
        <w:rPr>
          <w:rFonts w:ascii="Verdana" w:hAnsi="Verdana" w:cs="Arial"/>
          <w:i/>
          <w:sz w:val="18"/>
          <w:szCs w:val="18"/>
        </w:rPr>
        <w:tab/>
      </w:r>
      <w:r w:rsidRPr="000E7AA6">
        <w:rPr>
          <w:rFonts w:ascii="Verdana" w:hAnsi="Verdana" w:cs="Arial"/>
          <w:i/>
          <w:sz w:val="18"/>
          <w:szCs w:val="18"/>
        </w:rPr>
        <w:tab/>
      </w:r>
    </w:p>
    <w:p w:rsidR="009B5D70" w:rsidRPr="00B32625" w:rsidRDefault="000E7AA6" w:rsidP="000E7AA6">
      <w:pPr>
        <w:spacing w:after="0" w:line="240" w:lineRule="auto"/>
        <w:rPr>
          <w:rFonts w:ascii="Verdana" w:hAnsi="Verdana" w:cs="Arial"/>
          <w:color w:val="C00000"/>
          <w:sz w:val="18"/>
          <w:szCs w:val="18"/>
        </w:rPr>
      </w:pPr>
      <w:r w:rsidRPr="000E7AA6">
        <w:rPr>
          <w:rFonts w:ascii="Verdana" w:hAnsi="Verdana" w:cs="Arial"/>
          <w:color w:val="C00000"/>
          <w:sz w:val="18"/>
          <w:szCs w:val="18"/>
        </w:rPr>
        <w:t xml:space="preserve">2. </w:t>
      </w:r>
      <w:r w:rsidR="009B5D70" w:rsidRPr="00B32625">
        <w:rPr>
          <w:rFonts w:ascii="Verdana" w:hAnsi="Verdana" w:cs="Arial"/>
          <w:color w:val="C00000"/>
          <w:sz w:val="18"/>
          <w:szCs w:val="18"/>
          <w:u w:val="single"/>
        </w:rPr>
        <w:t xml:space="preserve">Gewichtige omstandigheden: meer dan 10 schooldagen per schooljaar </w:t>
      </w:r>
    </w:p>
    <w:p w:rsidR="0067134C" w:rsidRPr="00B32625" w:rsidRDefault="0067134C" w:rsidP="0067134C">
      <w:pPr>
        <w:spacing w:after="0" w:line="240" w:lineRule="auto"/>
        <w:rPr>
          <w:rFonts w:ascii="Verdana" w:hAnsi="Verdana" w:cs="Arial"/>
          <w:sz w:val="18"/>
          <w:szCs w:val="18"/>
        </w:rPr>
      </w:pPr>
    </w:p>
    <w:p w:rsidR="0067134C" w:rsidRPr="00B32625" w:rsidRDefault="0067134C" w:rsidP="0067134C">
      <w:pPr>
        <w:spacing w:after="0" w:line="240" w:lineRule="auto"/>
        <w:ind w:left="705" w:hanging="705"/>
        <w:rPr>
          <w:rFonts w:ascii="Verdana" w:hAnsi="Verdana" w:cs="Arial"/>
          <w:sz w:val="18"/>
          <w:szCs w:val="18"/>
        </w:rPr>
      </w:pPr>
      <w:r w:rsidRPr="00B32625">
        <w:rPr>
          <w:rFonts w:ascii="Verdana" w:hAnsi="Verdana" w:cs="Arial"/>
          <w:sz w:val="18"/>
          <w:szCs w:val="18"/>
        </w:rPr>
        <w:tab/>
        <w:t xml:space="preserve">Indien er meer dan 10 schooldagen per schooljaar verlof wordt aangevraagd wegens de onder </w:t>
      </w:r>
      <w:r w:rsidR="009B5D70" w:rsidRPr="00B32625">
        <w:rPr>
          <w:rFonts w:ascii="Verdana" w:hAnsi="Verdana" w:cs="Arial"/>
          <w:sz w:val="18"/>
          <w:szCs w:val="18"/>
        </w:rPr>
        <w:t>1.</w:t>
      </w:r>
      <w:r w:rsidRPr="00B32625">
        <w:rPr>
          <w:rFonts w:ascii="Verdana" w:hAnsi="Verdana" w:cs="Arial"/>
          <w:sz w:val="18"/>
          <w:szCs w:val="18"/>
        </w:rPr>
        <w:t xml:space="preserve"> vermelde omstandigheden, dan dienen de meerdere dagen via de directeur van de school bij </w:t>
      </w:r>
      <w:r w:rsidRPr="00B32625">
        <w:rPr>
          <w:rFonts w:ascii="Verdana" w:hAnsi="Verdana" w:cs="Arial"/>
          <w:sz w:val="18"/>
          <w:szCs w:val="18"/>
          <w:u w:val="single"/>
        </w:rPr>
        <w:t>de leerplichtambtenaar van de woongemeente</w:t>
      </w:r>
      <w:r w:rsidRPr="00B32625">
        <w:rPr>
          <w:rFonts w:ascii="Verdana" w:hAnsi="Verdana" w:cs="Arial"/>
          <w:sz w:val="18"/>
          <w:szCs w:val="18"/>
        </w:rPr>
        <w:t xml:space="preserve"> te worden aangevraagd.</w:t>
      </w:r>
    </w:p>
    <w:p w:rsidR="0067134C" w:rsidRPr="00B32625" w:rsidRDefault="0067134C" w:rsidP="0067134C">
      <w:pPr>
        <w:spacing w:after="0" w:line="240" w:lineRule="auto"/>
        <w:rPr>
          <w:rFonts w:ascii="Verdana" w:hAnsi="Verdana" w:cs="Arial"/>
          <w:sz w:val="18"/>
          <w:szCs w:val="18"/>
        </w:rPr>
      </w:pPr>
    </w:p>
    <w:p w:rsidR="0067134C" w:rsidRPr="00B32625" w:rsidRDefault="0067134C" w:rsidP="0067134C">
      <w:pPr>
        <w:spacing w:after="0" w:line="240" w:lineRule="auto"/>
        <w:rPr>
          <w:rFonts w:ascii="Verdana" w:hAnsi="Verdana" w:cs="Arial"/>
          <w:sz w:val="18"/>
          <w:szCs w:val="18"/>
        </w:rPr>
      </w:pPr>
      <w:r w:rsidRPr="00B32625">
        <w:rPr>
          <w:rFonts w:ascii="Verdana" w:hAnsi="Verdana" w:cs="Arial"/>
          <w:sz w:val="18"/>
          <w:szCs w:val="18"/>
        </w:rPr>
        <w:t xml:space="preserve">Daarnaast is in artikel 13 opgenomen, dat door de ouders/verzorgers/voogden slechts een beroep op vrijstelling wegens vervulling van plichten voortvloeiend uit de aangehangen godsdienst of levensovertuiging kan worden gedaan, indien daarvoor </w:t>
      </w:r>
      <w:r w:rsidRPr="00B32625">
        <w:rPr>
          <w:rFonts w:ascii="Verdana" w:hAnsi="Verdana" w:cs="Arial"/>
          <w:sz w:val="18"/>
          <w:szCs w:val="18"/>
          <w:u w:val="single"/>
        </w:rPr>
        <w:t xml:space="preserve">uiterlijk 2 dagen vooraf </w:t>
      </w:r>
      <w:r w:rsidRPr="00B32625">
        <w:rPr>
          <w:rFonts w:ascii="Verdana" w:hAnsi="Verdana" w:cs="Arial"/>
          <w:sz w:val="18"/>
          <w:szCs w:val="18"/>
        </w:rPr>
        <w:t>aan de directeur van de school schriftelijk mededeling is gedaan.</w:t>
      </w:r>
    </w:p>
    <w:p w:rsidR="009B5D70" w:rsidRPr="00B32625" w:rsidRDefault="009B5D70" w:rsidP="0067134C">
      <w:pPr>
        <w:spacing w:after="0" w:line="240" w:lineRule="auto"/>
        <w:rPr>
          <w:rFonts w:ascii="Verdana" w:hAnsi="Verdana" w:cs="Arial"/>
          <w:sz w:val="18"/>
          <w:szCs w:val="18"/>
        </w:rPr>
      </w:pPr>
    </w:p>
    <w:p w:rsidR="000E7AA6" w:rsidRPr="000E7AA6" w:rsidRDefault="000E7AA6" w:rsidP="0067134C">
      <w:pPr>
        <w:spacing w:after="0" w:line="240" w:lineRule="auto"/>
        <w:rPr>
          <w:rFonts w:ascii="Verdana" w:hAnsi="Verdana" w:cs="Arial"/>
          <w:b/>
          <w:color w:val="ED7D31" w:themeColor="accent2"/>
        </w:rPr>
      </w:pPr>
      <w:r w:rsidRPr="000E7AA6">
        <w:rPr>
          <w:rFonts w:ascii="Verdana" w:hAnsi="Verdana" w:cs="Arial"/>
          <w:sz w:val="18"/>
          <w:szCs w:val="18"/>
        </w:rPr>
        <w:tab/>
      </w:r>
      <w:r w:rsidRPr="000E7AA6">
        <w:rPr>
          <w:rFonts w:ascii="Verdana" w:hAnsi="Verdana" w:cs="Arial"/>
          <w:sz w:val="18"/>
          <w:szCs w:val="18"/>
        </w:rPr>
        <w:tab/>
      </w:r>
      <w:r w:rsidRPr="000E7AA6">
        <w:rPr>
          <w:rFonts w:ascii="Verdana" w:hAnsi="Verdana" w:cs="Arial"/>
          <w:sz w:val="18"/>
          <w:szCs w:val="18"/>
        </w:rPr>
        <w:tab/>
      </w:r>
      <w:r w:rsidRPr="000E7AA6">
        <w:rPr>
          <w:rFonts w:ascii="Verdana" w:hAnsi="Verdana" w:cs="Arial"/>
          <w:sz w:val="18"/>
          <w:szCs w:val="18"/>
        </w:rPr>
        <w:tab/>
      </w:r>
    </w:p>
    <w:p w:rsidR="000E7AA6" w:rsidRPr="000E7AA6" w:rsidRDefault="000E7AA6" w:rsidP="000E7AA6">
      <w:pPr>
        <w:spacing w:after="0" w:line="240" w:lineRule="auto"/>
        <w:rPr>
          <w:rFonts w:ascii="Verdana" w:hAnsi="Verdana" w:cs="Arial"/>
          <w:b/>
          <w:color w:val="ED7D31" w:themeColor="accent2"/>
        </w:rPr>
      </w:pPr>
      <w:r w:rsidRPr="000E7AA6">
        <w:rPr>
          <w:rFonts w:ascii="Verdana" w:hAnsi="Verdana" w:cs="Arial"/>
          <w:b/>
          <w:color w:val="ED7D31" w:themeColor="accent2"/>
        </w:rPr>
        <w:t>Geen gewichtige omstandigheden</w:t>
      </w:r>
    </w:p>
    <w:p w:rsidR="000E7AA6" w:rsidRDefault="000E7AA6" w:rsidP="000E7AA6">
      <w:pPr>
        <w:spacing w:after="0" w:line="240" w:lineRule="auto"/>
        <w:rPr>
          <w:rFonts w:ascii="Verdana" w:hAnsi="Verdana" w:cs="Arial"/>
          <w:sz w:val="18"/>
          <w:szCs w:val="18"/>
        </w:rPr>
      </w:pPr>
      <w:r>
        <w:rPr>
          <w:rFonts w:ascii="Verdana" w:hAnsi="Verdana" w:cs="Arial"/>
          <w:sz w:val="18"/>
          <w:szCs w:val="18"/>
        </w:rPr>
        <w:t>Er kunnen soms b</w:t>
      </w:r>
      <w:r w:rsidRPr="000E7AA6">
        <w:rPr>
          <w:rFonts w:ascii="Verdana" w:hAnsi="Verdana" w:cs="Arial"/>
          <w:sz w:val="18"/>
          <w:szCs w:val="18"/>
        </w:rPr>
        <w:t xml:space="preserve">elangrijke gebeurtenissen zijn, </w:t>
      </w:r>
      <w:r>
        <w:rPr>
          <w:rFonts w:ascii="Verdana" w:hAnsi="Verdana" w:cs="Arial"/>
          <w:sz w:val="18"/>
          <w:szCs w:val="18"/>
        </w:rPr>
        <w:t xml:space="preserve">die echter </w:t>
      </w:r>
      <w:r w:rsidRPr="000E7AA6">
        <w:rPr>
          <w:rFonts w:ascii="Verdana" w:hAnsi="Verdana" w:cs="Arial"/>
          <w:sz w:val="18"/>
          <w:szCs w:val="18"/>
        </w:rPr>
        <w:t xml:space="preserve">niet gewichtig genoeg </w:t>
      </w:r>
      <w:r>
        <w:rPr>
          <w:rFonts w:ascii="Verdana" w:hAnsi="Verdana" w:cs="Arial"/>
          <w:sz w:val="18"/>
          <w:szCs w:val="18"/>
        </w:rPr>
        <w:t xml:space="preserve">zijn </w:t>
      </w:r>
      <w:r w:rsidRPr="000E7AA6">
        <w:rPr>
          <w:rFonts w:ascii="Verdana" w:hAnsi="Verdana" w:cs="Arial"/>
          <w:sz w:val="18"/>
          <w:szCs w:val="18"/>
        </w:rPr>
        <w:t>om uw kind voor thuis te houden.</w:t>
      </w:r>
      <w:r>
        <w:rPr>
          <w:rFonts w:ascii="Verdana" w:hAnsi="Verdana" w:cs="Arial"/>
          <w:sz w:val="18"/>
          <w:szCs w:val="18"/>
        </w:rPr>
        <w:t xml:space="preserve"> Deze omstandigheden kunnen daarom niet </w:t>
      </w:r>
      <w:r w:rsidRPr="000E7AA6">
        <w:rPr>
          <w:rFonts w:ascii="Verdana" w:hAnsi="Verdana" w:cs="Arial"/>
          <w:sz w:val="18"/>
          <w:szCs w:val="18"/>
        </w:rPr>
        <w:t>worden</w:t>
      </w:r>
      <w:r>
        <w:rPr>
          <w:rFonts w:ascii="Verdana" w:hAnsi="Verdana" w:cs="Arial"/>
          <w:sz w:val="18"/>
          <w:szCs w:val="18"/>
        </w:rPr>
        <w:t xml:space="preserve"> </w:t>
      </w:r>
      <w:r w:rsidRPr="000E7AA6">
        <w:rPr>
          <w:rFonts w:ascii="Verdana" w:hAnsi="Verdana" w:cs="Arial"/>
          <w:sz w:val="18"/>
          <w:szCs w:val="18"/>
        </w:rPr>
        <w:t>aangemerkt als bijzondere reden.</w:t>
      </w:r>
    </w:p>
    <w:p w:rsidR="000E7AA6" w:rsidRPr="000E7AA6" w:rsidRDefault="000E7AA6" w:rsidP="000E7AA6">
      <w:pPr>
        <w:spacing w:after="0" w:line="240" w:lineRule="auto"/>
        <w:rPr>
          <w:rFonts w:ascii="Verdana" w:hAnsi="Verdana" w:cs="Arial"/>
          <w:sz w:val="18"/>
          <w:szCs w:val="18"/>
        </w:rPr>
      </w:pPr>
    </w:p>
    <w:p w:rsidR="000E7AA6" w:rsidRPr="000E7AA6" w:rsidRDefault="000E7AA6" w:rsidP="000E7AA6">
      <w:pPr>
        <w:spacing w:after="0" w:line="240" w:lineRule="auto"/>
        <w:rPr>
          <w:rFonts w:ascii="Verdana" w:hAnsi="Verdana" w:cs="Arial"/>
          <w:sz w:val="18"/>
          <w:szCs w:val="18"/>
        </w:rPr>
      </w:pPr>
      <w:r w:rsidRPr="000E7AA6">
        <w:rPr>
          <w:rFonts w:ascii="Verdana" w:hAnsi="Verdana" w:cs="Arial"/>
          <w:sz w:val="18"/>
          <w:szCs w:val="18"/>
        </w:rPr>
        <w:t xml:space="preserve">De volgende situaties zijn </w:t>
      </w:r>
      <w:r w:rsidRPr="000E7AA6">
        <w:rPr>
          <w:rFonts w:ascii="Verdana" w:hAnsi="Verdana" w:cs="Arial"/>
          <w:b/>
          <w:bCs/>
          <w:sz w:val="18"/>
          <w:szCs w:val="18"/>
          <w:u w:val="single"/>
        </w:rPr>
        <w:t xml:space="preserve">géén </w:t>
      </w:r>
      <w:r w:rsidRPr="000E7AA6">
        <w:rPr>
          <w:rFonts w:ascii="Verdana" w:hAnsi="Verdana" w:cs="Arial"/>
          <w:sz w:val="18"/>
          <w:szCs w:val="18"/>
        </w:rPr>
        <w:t xml:space="preserve">andere gewichtige omstandigheden: </w:t>
      </w:r>
    </w:p>
    <w:p w:rsidR="000E7AA6" w:rsidRPr="000E7AA6" w:rsidRDefault="000E7AA6" w:rsidP="000E7AA6">
      <w:pPr>
        <w:spacing w:after="0" w:line="240" w:lineRule="auto"/>
        <w:rPr>
          <w:rFonts w:ascii="Verdana" w:hAnsi="Verdana" w:cs="Arial"/>
          <w:sz w:val="18"/>
          <w:szCs w:val="18"/>
        </w:rPr>
      </w:pP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tandartsbezoek</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familiebezoek in het buitenland</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vakantie in een goedkopere periode of in verband met een speciale aanbieding</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extra vakantie wegens wintersport</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extra lang weekend</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vakantie onder schooltijd bij gebrek aan andere boekingsmogelijkheden</w:t>
      </w:r>
    </w:p>
    <w:p w:rsidR="0071742E"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 xml:space="preserve">een uitnodiging van familie/vrienden om buiten </w:t>
      </w:r>
      <w:bookmarkStart w:id="0" w:name="_GoBack"/>
      <w:bookmarkEnd w:id="0"/>
      <w:r w:rsidRPr="000E7AA6">
        <w:rPr>
          <w:rFonts w:ascii="Verdana" w:hAnsi="Verdana" w:cs="Arial"/>
          <w:sz w:val="18"/>
          <w:szCs w:val="18"/>
        </w:rPr>
        <w:t>normale schoolvakantie op vakantie te gaan</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 xml:space="preserve">eerder vertrek of later terugkeer in verband met de verkeersdrukte </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verlof voor een kind, omdat andere kinderen uit het gezin al of nog vrij zijn</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verjaardagen van familie of vrienden</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deelname van leerlingen aan evenementen</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bezoeken van festiviteiten zoals een bijzondere markt, een festival of carnaval</w:t>
      </w:r>
    </w:p>
    <w:p w:rsidR="000E7AA6" w:rsidRPr="000E7AA6" w:rsidRDefault="000E7AA6" w:rsidP="000E7AA6">
      <w:pPr>
        <w:pStyle w:val="Lijstalinea"/>
        <w:numPr>
          <w:ilvl w:val="0"/>
          <w:numId w:val="5"/>
        </w:numPr>
        <w:spacing w:after="0" w:line="240" w:lineRule="auto"/>
        <w:rPr>
          <w:rFonts w:ascii="Verdana" w:hAnsi="Verdana" w:cs="Arial"/>
          <w:sz w:val="18"/>
          <w:szCs w:val="18"/>
        </w:rPr>
      </w:pPr>
      <w:r w:rsidRPr="000E7AA6">
        <w:rPr>
          <w:rFonts w:ascii="Verdana" w:hAnsi="Verdana" w:cs="Arial"/>
          <w:sz w:val="18"/>
          <w:szCs w:val="18"/>
        </w:rPr>
        <w:t>een langdurig bezoek aan de familie in het land van herkomst</w:t>
      </w:r>
    </w:p>
    <w:p w:rsidR="000E7AA6" w:rsidRDefault="000E7AA6" w:rsidP="000E7AA6">
      <w:pPr>
        <w:spacing w:after="0" w:line="240" w:lineRule="auto"/>
        <w:rPr>
          <w:rFonts w:ascii="Verdana" w:hAnsi="Verdana" w:cs="Arial"/>
          <w:b/>
          <w:bCs/>
          <w:color w:val="ED7D31" w:themeColor="accent2"/>
        </w:rPr>
      </w:pPr>
    </w:p>
    <w:p w:rsidR="000E7AA6" w:rsidRPr="000E7AA6" w:rsidRDefault="000E7AA6" w:rsidP="000E7AA6">
      <w:pPr>
        <w:spacing w:after="0" w:line="240" w:lineRule="auto"/>
        <w:rPr>
          <w:rFonts w:ascii="Verdana" w:hAnsi="Verdana" w:cs="Arial"/>
          <w:b/>
          <w:bCs/>
          <w:color w:val="ED7D31" w:themeColor="accent2"/>
        </w:rPr>
      </w:pPr>
      <w:r w:rsidRPr="000E7AA6">
        <w:rPr>
          <w:rFonts w:ascii="Verdana" w:hAnsi="Verdana" w:cs="Arial"/>
          <w:b/>
          <w:bCs/>
          <w:color w:val="ED7D31" w:themeColor="accent2"/>
        </w:rPr>
        <w:t>Bezwaar</w:t>
      </w:r>
    </w:p>
    <w:p w:rsidR="000E7AA6" w:rsidRPr="000E7AA6" w:rsidRDefault="000E7AA6" w:rsidP="000E7AA6">
      <w:pPr>
        <w:spacing w:after="0" w:line="240" w:lineRule="auto"/>
        <w:rPr>
          <w:rFonts w:ascii="Verdana" w:hAnsi="Verdana" w:cs="Arial"/>
          <w:b/>
          <w:bCs/>
          <w:color w:val="ED7D31" w:themeColor="accent2"/>
        </w:rPr>
      </w:pPr>
      <w:r w:rsidRPr="000E7AA6">
        <w:rPr>
          <w:rFonts w:ascii="Verdana" w:hAnsi="Verdana" w:cs="Arial"/>
          <w:sz w:val="18"/>
          <w:szCs w:val="18"/>
        </w:rPr>
        <w:t>Wanneer de directeur van de school of de leerplichtambtenaar van mening is dat er van extra verlof geen sprake is en u houdt uw kind toch thuis, dan wordt er een proces-verbaal opgemaakt en kunt u een geldboete verwachten. Wanneer u het niet eens bent met de beslissing, dan maakt u altijd eerst bezwaar bij degene die het besluit heeft genomen. Als u dit bezwaar wilt maken, dan moet u dit doen binnen zes weken nadat het besluit aan u bekend is gemaakt. Als u het daarna nog niet eens bent met de beslissing dan kunt u hierover in beroep gaan bij de arrondissementsrechtbank in Groningen. Aan zo’n juridische procedure zijn kosten verbonden.</w:t>
      </w:r>
    </w:p>
    <w:p w:rsidR="000E7AA6" w:rsidRPr="000E7AA6" w:rsidRDefault="000E7AA6" w:rsidP="000E7AA6">
      <w:pPr>
        <w:spacing w:after="0" w:line="240" w:lineRule="auto"/>
        <w:rPr>
          <w:rFonts w:ascii="Verdana" w:hAnsi="Verdana" w:cs="Arial"/>
          <w:sz w:val="18"/>
          <w:szCs w:val="18"/>
        </w:rPr>
      </w:pPr>
      <w:r w:rsidRPr="000E7AA6">
        <w:rPr>
          <w:rFonts w:ascii="Verdana" w:hAnsi="Verdana" w:cs="Arial"/>
          <w:sz w:val="18"/>
          <w:szCs w:val="18"/>
        </w:rPr>
        <w:tab/>
      </w:r>
      <w:r w:rsidRPr="000E7AA6">
        <w:rPr>
          <w:rFonts w:ascii="Verdana" w:hAnsi="Verdana" w:cs="Arial"/>
          <w:sz w:val="18"/>
          <w:szCs w:val="18"/>
        </w:rPr>
        <w:tab/>
      </w:r>
      <w:r w:rsidRPr="000E7AA6">
        <w:rPr>
          <w:rFonts w:ascii="Verdana" w:hAnsi="Verdana" w:cs="Arial"/>
          <w:sz w:val="18"/>
          <w:szCs w:val="18"/>
        </w:rPr>
        <w:tab/>
      </w:r>
    </w:p>
    <w:p w:rsidR="000E7AA6" w:rsidRPr="000E7AA6" w:rsidRDefault="000E7AA6" w:rsidP="0067134C">
      <w:pPr>
        <w:spacing w:after="0" w:line="240" w:lineRule="auto"/>
        <w:rPr>
          <w:rFonts w:ascii="Verdana" w:hAnsi="Verdana" w:cs="Arial"/>
          <w:sz w:val="18"/>
          <w:szCs w:val="18"/>
        </w:rPr>
      </w:pPr>
    </w:p>
    <w:p w:rsidR="00D95B5C" w:rsidRPr="00B32625" w:rsidRDefault="00D95B5C">
      <w:pPr>
        <w:rPr>
          <w:rFonts w:ascii="Verdana" w:hAnsi="Verdana"/>
          <w:sz w:val="18"/>
          <w:szCs w:val="18"/>
        </w:rPr>
      </w:pPr>
    </w:p>
    <w:sectPr w:rsidR="00D95B5C" w:rsidRPr="00B32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E26"/>
    <w:multiLevelType w:val="hybridMultilevel"/>
    <w:tmpl w:val="A5DC8D38"/>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09E5492"/>
    <w:multiLevelType w:val="hybridMultilevel"/>
    <w:tmpl w:val="5C5A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0D39C0"/>
    <w:multiLevelType w:val="hybridMultilevel"/>
    <w:tmpl w:val="693A4558"/>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5A3E56C4"/>
    <w:multiLevelType w:val="hybridMultilevel"/>
    <w:tmpl w:val="EAE86A5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C816431"/>
    <w:multiLevelType w:val="hybridMultilevel"/>
    <w:tmpl w:val="2AB4A25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Wingdings"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Wingdings"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4C"/>
    <w:rsid w:val="000E7AA6"/>
    <w:rsid w:val="002B6F97"/>
    <w:rsid w:val="0054066A"/>
    <w:rsid w:val="0067134C"/>
    <w:rsid w:val="00713CAD"/>
    <w:rsid w:val="00714F49"/>
    <w:rsid w:val="0071742E"/>
    <w:rsid w:val="00852EEA"/>
    <w:rsid w:val="009B5D70"/>
    <w:rsid w:val="00B32625"/>
    <w:rsid w:val="00D95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3C8BA-11D7-4823-AF7E-171D1CB1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134C"/>
    <w:pPr>
      <w:spacing w:after="200" w:line="276"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788</Words>
  <Characters>4340</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Dineke Tempel</cp:lastModifiedBy>
  <cp:revision>20</cp:revision>
  <dcterms:created xsi:type="dcterms:W3CDTF">2014-09-23T13:49:00Z</dcterms:created>
  <dcterms:modified xsi:type="dcterms:W3CDTF">2015-04-19T13:30:00Z</dcterms:modified>
</cp:coreProperties>
</file>